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74" w:rsidRDefault="00791CBE" w:rsidP="008E3D74">
      <w:pPr>
        <w:suppressAutoHyphens/>
        <w:jc w:val="center"/>
        <w:rPr>
          <w:rFonts w:ascii="Arial" w:hAnsi="Arial" w:cs="Arial"/>
          <w:bCs/>
          <w:szCs w:val="28"/>
          <w:u w:val="single"/>
          <w:lang w:eastAsia="ar-SA"/>
        </w:rPr>
      </w:pPr>
      <w:r w:rsidRPr="00DB3E38">
        <w:rPr>
          <w:rFonts w:ascii="Arial" w:hAnsi="Arial" w:cs="Arial"/>
          <w:bCs/>
          <w:szCs w:val="28"/>
          <w:u w:val="single"/>
          <w:lang w:eastAsia="ar-SA"/>
        </w:rPr>
        <w:t>Отборочные соревнования сборн</w:t>
      </w:r>
      <w:r>
        <w:rPr>
          <w:rFonts w:ascii="Arial" w:hAnsi="Arial" w:cs="Arial"/>
          <w:bCs/>
          <w:szCs w:val="28"/>
          <w:u w:val="single"/>
          <w:lang w:eastAsia="ar-SA"/>
        </w:rPr>
        <w:t>ую</w:t>
      </w:r>
      <w:r w:rsidRPr="00DB3E38">
        <w:rPr>
          <w:rFonts w:ascii="Arial" w:hAnsi="Arial" w:cs="Arial"/>
          <w:bCs/>
          <w:szCs w:val="28"/>
          <w:u w:val="single"/>
          <w:lang w:eastAsia="ar-SA"/>
        </w:rPr>
        <w:t xml:space="preserve"> города Москвы по спортивному туризму</w:t>
      </w:r>
      <w:r>
        <w:rPr>
          <w:rFonts w:ascii="Arial" w:hAnsi="Arial" w:cs="Arial"/>
          <w:bCs/>
          <w:szCs w:val="28"/>
          <w:u w:val="single"/>
          <w:lang w:eastAsia="ar-SA"/>
        </w:rPr>
        <w:t xml:space="preserve"> (юноши/девушки 14-15 лет)</w:t>
      </w:r>
    </w:p>
    <w:p w:rsidR="008E3D74" w:rsidRDefault="008E3D74" w:rsidP="008E3D74">
      <w:pPr>
        <w:suppressAutoHyphens/>
        <w:jc w:val="center"/>
        <w:rPr>
          <w:rFonts w:ascii="Arial" w:hAnsi="Arial" w:cs="Arial"/>
          <w:bCs/>
          <w:szCs w:val="28"/>
          <w:u w:val="single"/>
          <w:lang w:eastAsia="ar-SA"/>
        </w:rPr>
      </w:pPr>
    </w:p>
    <w:p w:rsidR="008E3D74" w:rsidRPr="00DB3E38" w:rsidRDefault="008E3D74" w:rsidP="008E3D74">
      <w:pPr>
        <w:suppressAutoHyphens/>
        <w:jc w:val="left"/>
        <w:rPr>
          <w:rFonts w:ascii="Arial" w:hAnsi="Arial" w:cs="Arial"/>
          <w:bCs/>
          <w:sz w:val="20"/>
          <w:lang w:eastAsia="ar-SA"/>
        </w:rPr>
      </w:pPr>
      <w:r w:rsidRPr="00DB3E38">
        <w:rPr>
          <w:rFonts w:ascii="Arial" w:hAnsi="Arial" w:cs="Arial"/>
          <w:bCs/>
          <w:sz w:val="20"/>
          <w:lang w:eastAsia="ar-SA"/>
        </w:rPr>
        <w:t>26 апреля 2014 года</w:t>
      </w:r>
      <w:r>
        <w:rPr>
          <w:rFonts w:ascii="Arial" w:hAnsi="Arial" w:cs="Arial"/>
          <w:bCs/>
          <w:sz w:val="20"/>
          <w:lang w:eastAsia="ar-SA"/>
        </w:rPr>
        <w:t xml:space="preserve">                                                                                    Москва, ГБОУ </w:t>
      </w:r>
      <w:proofErr w:type="spellStart"/>
      <w:r>
        <w:rPr>
          <w:rFonts w:ascii="Arial" w:hAnsi="Arial" w:cs="Arial"/>
          <w:bCs/>
          <w:sz w:val="20"/>
          <w:lang w:eastAsia="ar-SA"/>
        </w:rPr>
        <w:t>МосгорСЮТур</w:t>
      </w:r>
      <w:proofErr w:type="spellEnd"/>
    </w:p>
    <w:p w:rsidR="008E3D74" w:rsidRDefault="008E3D74" w:rsidP="008E3D74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bookmarkStart w:id="0" w:name="_GoBack"/>
      <w:bookmarkEnd w:id="0"/>
    </w:p>
    <w:p w:rsidR="008E3D74" w:rsidRDefault="008E3D74" w:rsidP="008E3D74">
      <w:pPr>
        <w:suppressAutoHyphens/>
        <w:jc w:val="center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7A4BC3">
        <w:rPr>
          <w:rFonts w:ascii="Arial" w:hAnsi="Arial" w:cs="Arial"/>
          <w:bCs/>
          <w:szCs w:val="28"/>
          <w:lang w:eastAsia="ar-SA"/>
        </w:rPr>
        <w:t xml:space="preserve">Дистанция – пешеходная </w:t>
      </w:r>
      <w:r>
        <w:rPr>
          <w:rFonts w:ascii="Arial" w:hAnsi="Arial" w:cs="Arial"/>
          <w:bCs/>
          <w:szCs w:val="28"/>
          <w:lang w:eastAsia="ar-SA"/>
        </w:rPr>
        <w:t>3</w:t>
      </w:r>
      <w:r w:rsidRPr="007A4BC3">
        <w:rPr>
          <w:rFonts w:ascii="Arial" w:hAnsi="Arial" w:cs="Arial"/>
          <w:bCs/>
          <w:szCs w:val="28"/>
          <w:lang w:eastAsia="ar-SA"/>
        </w:rPr>
        <w:t xml:space="preserve"> класса</w:t>
      </w:r>
    </w:p>
    <w:p w:rsidR="008E3D74" w:rsidRDefault="008E3D74" w:rsidP="00A36ECB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8E3D74" w:rsidRDefault="008E3D74" w:rsidP="00A36ECB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A36ECB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1</w:t>
      </w:r>
      <w:r w:rsidRPr="00A36ECB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.Переправа по судейским параллельным перилам.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Параметры этапа:</w:t>
      </w:r>
      <w:r w:rsidRPr="00A36ECB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4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1501"/>
        <w:gridCol w:w="1415"/>
        <w:gridCol w:w="1956"/>
        <w:gridCol w:w="3571"/>
      </w:tblGrid>
      <w:tr w:rsidR="008E3D74" w:rsidRPr="00A36ECB" w:rsidTr="00B91E19">
        <w:trPr>
          <w:trHeight w:val="515"/>
        </w:trPr>
        <w:tc>
          <w:tcPr>
            <w:tcW w:w="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Длина этапа</w:t>
            </w:r>
          </w:p>
        </w:tc>
        <w:tc>
          <w:tcPr>
            <w:tcW w:w="15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Расстояние от ИС </w:t>
            </w:r>
            <w:proofErr w:type="gramStart"/>
            <w:r w:rsidRPr="00A36ECB">
              <w:rPr>
                <w:rFonts w:ascii="Arial" w:hAnsi="Arial" w:cs="Arial"/>
                <w:sz w:val="20"/>
                <w:lang w:eastAsia="ar-SA"/>
              </w:rPr>
              <w:t>до</w:t>
            </w:r>
            <w:proofErr w:type="gramEnd"/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ОЗ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Расстояние </w:t>
            </w:r>
            <w:proofErr w:type="gramStart"/>
            <w:r w:rsidRPr="00A36ECB">
              <w:rPr>
                <w:rFonts w:ascii="Arial" w:hAnsi="Arial" w:cs="Arial"/>
                <w:sz w:val="20"/>
                <w:lang w:eastAsia="ar-SA"/>
              </w:rPr>
              <w:t>от</w:t>
            </w:r>
            <w:proofErr w:type="gramEnd"/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ОЗ до ЦС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Высота крепления нижней опоры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Расстояние</w:t>
            </w: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между</w:t>
            </w:r>
            <w:r>
              <w:rPr>
                <w:rFonts w:ascii="Arial" w:hAnsi="Arial" w:cs="Arial"/>
                <w:sz w:val="20"/>
                <w:lang w:eastAsia="ar-SA"/>
              </w:rPr>
              <w:t xml:space="preserve"> верхней и нижней</w:t>
            </w: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lang w:eastAsia="ar-SA"/>
              </w:rPr>
              <w:t>ветками перил</w:t>
            </w:r>
          </w:p>
        </w:tc>
      </w:tr>
      <w:tr w:rsidR="008E3D74" w:rsidRPr="00A36ECB" w:rsidTr="00B91E19">
        <w:trPr>
          <w:trHeight w:val="273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16</w:t>
            </w: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м</w:t>
            </w:r>
          </w:p>
        </w:tc>
        <w:tc>
          <w:tcPr>
            <w:tcW w:w="1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2 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2 м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1,</w:t>
            </w:r>
            <w:r>
              <w:rPr>
                <w:rFonts w:ascii="Arial" w:hAnsi="Arial" w:cs="Arial"/>
                <w:sz w:val="20"/>
                <w:lang w:eastAsia="ar-SA"/>
              </w:rPr>
              <w:t>5</w:t>
            </w:r>
            <w:r w:rsidRPr="00A36ECB">
              <w:rPr>
                <w:rFonts w:ascii="Arial" w:hAnsi="Arial" w:cs="Arial"/>
                <w:sz w:val="20"/>
                <w:lang w:eastAsia="ar-SA"/>
              </w:rPr>
              <w:t xml:space="preserve"> м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D74" w:rsidRPr="00A36ECB" w:rsidRDefault="008E3D74" w:rsidP="00B91E1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A36ECB">
              <w:rPr>
                <w:rFonts w:ascii="Arial" w:hAnsi="Arial" w:cs="Arial"/>
                <w:sz w:val="20"/>
                <w:lang w:eastAsia="ar-SA"/>
              </w:rPr>
              <w:t>1,2 м</w:t>
            </w:r>
          </w:p>
        </w:tc>
      </w:tr>
    </w:tbl>
    <w:p w:rsidR="00A36ECB" w:rsidRPr="00A36ECB" w:rsidRDefault="00A36ECB" w:rsidP="00A36ECB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Оборудование этапа:</w:t>
      </w:r>
      <w:r w:rsidRPr="00A36ECB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A36ECB">
        <w:rPr>
          <w:rFonts w:ascii="Arial" w:hAnsi="Arial" w:cs="Arial"/>
          <w:iCs/>
          <w:sz w:val="22"/>
          <w:szCs w:val="22"/>
          <w:lang w:eastAsia="ar-SA"/>
        </w:rPr>
        <w:t>ИС – БЗ</w:t>
      </w:r>
      <w:proofErr w:type="gramStart"/>
      <w:r w:rsidRPr="00A36ECB">
        <w:rPr>
          <w:rFonts w:ascii="Arial" w:hAnsi="Arial" w:cs="Arial"/>
          <w:iCs/>
          <w:sz w:val="22"/>
          <w:szCs w:val="22"/>
          <w:lang w:eastAsia="ar-SA"/>
        </w:rPr>
        <w:t>,Т</w:t>
      </w:r>
      <w:proofErr w:type="gramEnd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О1- </w:t>
      </w:r>
      <w:r>
        <w:rPr>
          <w:rFonts w:ascii="Arial" w:hAnsi="Arial" w:cs="Arial"/>
          <w:iCs/>
          <w:sz w:val="22"/>
          <w:szCs w:val="22"/>
          <w:lang w:eastAsia="ar-SA"/>
        </w:rPr>
        <w:t>дерево</w:t>
      </w:r>
      <w:r w:rsidRPr="00A36ECB">
        <w:rPr>
          <w:rFonts w:ascii="Arial" w:hAnsi="Arial" w:cs="Arial"/>
          <w:iCs/>
          <w:sz w:val="22"/>
          <w:szCs w:val="22"/>
          <w:lang w:eastAsia="ar-SA"/>
        </w:rPr>
        <w:t>. К</w:t>
      </w:r>
      <w:proofErr w:type="gramStart"/>
      <w:r w:rsidRPr="00A36ECB">
        <w:rPr>
          <w:rFonts w:ascii="Arial" w:hAnsi="Arial" w:cs="Arial"/>
          <w:iCs/>
          <w:sz w:val="22"/>
          <w:szCs w:val="22"/>
          <w:lang w:eastAsia="ar-SA"/>
        </w:rPr>
        <w:t>Л-</w:t>
      </w:r>
      <w:proofErr w:type="gramEnd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 начало ОЗ.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A36ECB">
        <w:rPr>
          <w:rFonts w:ascii="Arial" w:hAnsi="Arial" w:cs="Arial"/>
          <w:iCs/>
          <w:sz w:val="22"/>
          <w:szCs w:val="22"/>
          <w:lang w:eastAsia="ar-SA"/>
        </w:rPr>
        <w:t>Судейские перила</w:t>
      </w:r>
      <w:proofErr w:type="gramStart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 .</w:t>
      </w:r>
      <w:proofErr w:type="gramEnd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</w:p>
    <w:p w:rsidR="00A36ECB" w:rsidRPr="00A36ECB" w:rsidRDefault="00A36ECB" w:rsidP="00A36ECB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sz w:val="22"/>
          <w:szCs w:val="22"/>
          <w:lang w:eastAsia="ar-SA"/>
        </w:rPr>
        <w:t>ЦС – БЗ, ТО2-</w:t>
      </w:r>
      <w:r>
        <w:rPr>
          <w:rFonts w:ascii="Arial" w:hAnsi="Arial" w:cs="Arial"/>
          <w:iCs/>
          <w:sz w:val="22"/>
          <w:szCs w:val="22"/>
          <w:lang w:eastAsia="ar-SA"/>
        </w:rPr>
        <w:t>дерево</w:t>
      </w:r>
      <w:proofErr w:type="gramStart"/>
      <w:r w:rsidRPr="00A36EC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A36ECB">
        <w:rPr>
          <w:rFonts w:ascii="Arial" w:hAnsi="Arial" w:cs="Arial"/>
          <w:sz w:val="22"/>
          <w:szCs w:val="22"/>
          <w:lang w:eastAsia="ar-SA"/>
        </w:rPr>
        <w:t>.</w:t>
      </w:r>
      <w:proofErr w:type="gramEnd"/>
      <w:r w:rsidRPr="00A36ECB">
        <w:rPr>
          <w:rFonts w:ascii="Arial" w:hAnsi="Arial" w:cs="Arial"/>
          <w:sz w:val="22"/>
          <w:szCs w:val="22"/>
          <w:lang w:eastAsia="ar-SA"/>
        </w:rPr>
        <w:t xml:space="preserve"> КЛ - окончание ОЗ.</w:t>
      </w:r>
    </w:p>
    <w:p w:rsidR="00F553D3" w:rsidRDefault="00F553D3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36ECB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A36ECB">
        <w:rPr>
          <w:rFonts w:ascii="Arial" w:hAnsi="Arial" w:cs="Arial"/>
          <w:sz w:val="22"/>
          <w:szCs w:val="22"/>
          <w:lang w:eastAsia="ar-SA"/>
        </w:rPr>
        <w:t xml:space="preserve"> Движение участников по п.5.8. </w:t>
      </w:r>
    </w:p>
    <w:p w:rsidR="008E3D74" w:rsidRDefault="008E3D74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F553D3" w:rsidRDefault="00F553D3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286DB4" w:rsidRPr="00F553D3" w:rsidRDefault="00286DB4" w:rsidP="00F553D3">
      <w:pPr>
        <w:suppressAutoHyphens/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БЛОК ЭТАПОВ </w:t>
      </w:r>
      <w:r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2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 -</w:t>
      </w:r>
      <w:r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 3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. Наклонная навесная переправа – Спуск. </w:t>
      </w:r>
    </w:p>
    <w:p w:rsidR="008E3D74" w:rsidRDefault="008E3D74" w:rsidP="00286DB4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2</w:t>
      </w: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>. Наклонная навесная переправа.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sz w:val="22"/>
          <w:szCs w:val="22"/>
          <w:u w:val="single"/>
          <w:lang w:eastAsia="ar-SA"/>
        </w:rPr>
        <w:t>Параметры этапа:</w:t>
      </w:r>
      <w:r w:rsidRPr="00286DB4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1"/>
        <w:gridCol w:w="3494"/>
        <w:gridCol w:w="2513"/>
      </w:tblGrid>
      <w:tr w:rsidR="00286DB4" w:rsidRPr="00286DB4" w:rsidTr="008E3D7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Длина этапа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Крутизна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Расстояние от ТО</w:t>
            </w:r>
            <w:proofErr w:type="gramStart"/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proofErr w:type="gramEnd"/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до ОЗ</w:t>
            </w:r>
          </w:p>
        </w:tc>
      </w:tr>
      <w:tr w:rsidR="00286DB4" w:rsidRPr="00286DB4" w:rsidTr="008E3D7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21,5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˚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2 м</w:t>
            </w:r>
          </w:p>
        </w:tc>
      </w:tr>
    </w:tbl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sz w:val="22"/>
          <w:szCs w:val="22"/>
          <w:u w:val="single"/>
          <w:lang w:eastAsia="ar-SA"/>
        </w:rPr>
        <w:t>Оборудование этапа:</w:t>
      </w:r>
      <w:r w:rsidRPr="00286DB4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БЗ, ТО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1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– горизонтальное бревно. КЛ - начало ОЗ.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Судейские перила для во</w:t>
      </w:r>
      <w:r w:rsidR="00F553D3">
        <w:rPr>
          <w:rFonts w:ascii="Arial" w:hAnsi="Arial" w:cs="Arial"/>
          <w:sz w:val="22"/>
          <w:szCs w:val="22"/>
          <w:lang w:eastAsia="ar-SA"/>
        </w:rPr>
        <w:t>с</w:t>
      </w:r>
      <w:r w:rsidRPr="00286DB4">
        <w:rPr>
          <w:rFonts w:ascii="Arial" w:hAnsi="Arial" w:cs="Arial"/>
          <w:sz w:val="22"/>
          <w:szCs w:val="22"/>
          <w:lang w:eastAsia="ar-SA"/>
        </w:rPr>
        <w:t>становления.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286DB4">
        <w:rPr>
          <w:rFonts w:ascii="Arial" w:hAnsi="Arial" w:cs="Arial"/>
          <w:iCs/>
          <w:sz w:val="22"/>
          <w:szCs w:val="22"/>
          <w:lang w:eastAsia="ar-SA"/>
        </w:rPr>
        <w:t>ЦС – ОЗ, ТО</w:t>
      </w:r>
      <w:proofErr w:type="gramStart"/>
      <w:r w:rsidRPr="00286DB4">
        <w:rPr>
          <w:rFonts w:ascii="Arial" w:hAnsi="Arial" w:cs="Arial"/>
          <w:iCs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 – </w:t>
      </w:r>
      <w:r>
        <w:rPr>
          <w:rFonts w:ascii="Arial" w:hAnsi="Arial" w:cs="Arial"/>
          <w:iCs/>
          <w:sz w:val="22"/>
          <w:szCs w:val="22"/>
          <w:lang w:eastAsia="ar-SA"/>
        </w:rPr>
        <w:t>2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 судейски</w:t>
      </w:r>
      <w:r w:rsidR="008E3D74">
        <w:rPr>
          <w:rFonts w:ascii="Arial" w:hAnsi="Arial" w:cs="Arial"/>
          <w:iCs/>
          <w:sz w:val="22"/>
          <w:szCs w:val="22"/>
          <w:lang w:eastAsia="ar-SA"/>
        </w:rPr>
        <w:t>х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 карабин</w:t>
      </w:r>
      <w:r w:rsidR="008E3D74">
        <w:rPr>
          <w:rFonts w:ascii="Arial" w:hAnsi="Arial" w:cs="Arial"/>
          <w:iCs/>
          <w:sz w:val="22"/>
          <w:szCs w:val="22"/>
          <w:lang w:eastAsia="ar-SA"/>
        </w:rPr>
        <w:t>а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>.</w:t>
      </w:r>
    </w:p>
    <w:p w:rsid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Движение участника по п.5.9. Восстановление навесной переправы разрешено только на узел «штык».  Движение по навесной переправе разрешено только с самостраховкой жумаром.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3</w:t>
      </w: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. Спуск. </w:t>
      </w:r>
    </w:p>
    <w:p w:rsidR="00286DB4" w:rsidRPr="00286DB4" w:rsidRDefault="00286DB4" w:rsidP="00286DB4">
      <w:pPr>
        <w:suppressAutoHyphens/>
        <w:jc w:val="left"/>
        <w:textAlignment w:val="baseline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49"/>
        <w:gridCol w:w="2850"/>
      </w:tblGrid>
      <w:tr w:rsidR="00286DB4" w:rsidRPr="00286DB4" w:rsidTr="00C511C7"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Длина этапа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86DB4" w:rsidRPr="00286DB4" w:rsidRDefault="00286DB4" w:rsidP="00286DB4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Крутизна</w:t>
            </w:r>
          </w:p>
        </w:tc>
      </w:tr>
      <w:tr w:rsidR="00286DB4" w:rsidRPr="00286DB4" w:rsidTr="00C511C7">
        <w:tc>
          <w:tcPr>
            <w:tcW w:w="28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86DB4" w:rsidRPr="00286DB4" w:rsidRDefault="00286DB4" w:rsidP="00286DB4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7,5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86DB4" w:rsidRPr="00286DB4" w:rsidRDefault="00286DB4" w:rsidP="00286DB4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до 90˚</w:t>
            </w:r>
          </w:p>
        </w:tc>
      </w:tr>
    </w:tbl>
    <w:p w:rsidR="00286DB4" w:rsidRPr="00286DB4" w:rsidRDefault="00286DB4" w:rsidP="00286DB4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Оборудование этапа: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ОЗ, ТО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– </w:t>
      </w:r>
      <w:r>
        <w:rPr>
          <w:rFonts w:ascii="Arial" w:hAnsi="Arial" w:cs="Arial"/>
          <w:sz w:val="22"/>
          <w:szCs w:val="22"/>
          <w:lang w:eastAsia="ar-SA"/>
        </w:rPr>
        <w:t>2 судейских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карабин</w:t>
      </w:r>
      <w:r>
        <w:rPr>
          <w:rFonts w:ascii="Arial" w:hAnsi="Arial" w:cs="Arial"/>
          <w:sz w:val="22"/>
          <w:szCs w:val="22"/>
          <w:lang w:eastAsia="ar-SA"/>
        </w:rPr>
        <w:t>а</w:t>
      </w:r>
      <w:r w:rsidRPr="00286DB4">
        <w:rPr>
          <w:rFonts w:ascii="Arial" w:hAnsi="Arial" w:cs="Arial"/>
          <w:sz w:val="22"/>
          <w:szCs w:val="22"/>
          <w:lang w:eastAsia="ar-SA"/>
        </w:rPr>
        <w:t>. ЦС – БЗ.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 Организация перил по п.5.6. Движение участников по п.5.10. Снятие перил по п.5.7.1.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286DB4" w:rsidRDefault="00286DB4" w:rsidP="00286DB4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Блок этапов </w:t>
      </w:r>
      <w:r w:rsidR="00F553D3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4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-</w:t>
      </w:r>
      <w:r w:rsidR="00F553D3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5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. Подъем-наклонная навесная переправа. </w:t>
      </w:r>
    </w:p>
    <w:p w:rsidR="008E3D74" w:rsidRDefault="008E3D74" w:rsidP="008E3D74">
      <w:p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</w:p>
    <w:p w:rsidR="008E3D74" w:rsidRPr="008E3D74" w:rsidRDefault="008E3D74" w:rsidP="008E3D74">
      <w:p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 w:rsidRPr="007944C7">
        <w:rPr>
          <w:rFonts w:ascii="Arial" w:hAnsi="Arial" w:cs="Arial"/>
          <w:bCs/>
          <w:i/>
          <w:sz w:val="22"/>
          <w:szCs w:val="22"/>
          <w:lang w:eastAsia="ar-SA"/>
        </w:rPr>
        <w:t>Участники проходят блок в следующем порядке:</w:t>
      </w:r>
    </w:p>
    <w:p w:rsidR="00286DB4" w:rsidRDefault="00286DB4" w:rsidP="00286DB4">
      <w:pPr>
        <w:pStyle w:val="a4"/>
        <w:numPr>
          <w:ilvl w:val="0"/>
          <w:numId w:val="1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Участник восстанавливает судейскую навесную переправу для прохождения этапа 5.</w:t>
      </w:r>
    </w:p>
    <w:p w:rsidR="00286DB4" w:rsidRPr="00286DB4" w:rsidRDefault="00286DB4" w:rsidP="00286DB4">
      <w:pPr>
        <w:pStyle w:val="a4"/>
        <w:numPr>
          <w:ilvl w:val="0"/>
          <w:numId w:val="1"/>
        </w:numPr>
        <w:suppressAutoHyphens/>
        <w:jc w:val="lef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После этого проходит последовательно блок этапов 3,4.</w:t>
      </w:r>
    </w:p>
    <w:p w:rsidR="00D0220B" w:rsidRDefault="00D0220B" w:rsidP="00286DB4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Этап </w:t>
      </w:r>
      <w:r w:rsidR="00F553D3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4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. Подъем.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843"/>
      </w:tblGrid>
      <w:tr w:rsidR="00286DB4" w:rsidRPr="00286DB4" w:rsidTr="00286DB4">
        <w:trPr>
          <w:trHeight w:val="249"/>
        </w:trPr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Длина этапа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Крутизна </w:t>
            </w:r>
          </w:p>
        </w:tc>
      </w:tr>
      <w:tr w:rsidR="00286DB4" w:rsidRPr="00286DB4" w:rsidTr="00286DB4">
        <w:trPr>
          <w:trHeight w:val="264"/>
        </w:trPr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lang w:eastAsia="ar-SA"/>
              </w:rPr>
              <w:t xml:space="preserve">7,5 </w:t>
            </w:r>
            <w:r w:rsidRPr="00286DB4">
              <w:rPr>
                <w:rFonts w:ascii="Arial" w:hAnsi="Arial" w:cs="Arial"/>
                <w:sz w:val="20"/>
                <w:lang w:eastAsia="ar-SA"/>
              </w:rPr>
              <w:t>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90˚</w:t>
            </w:r>
          </w:p>
        </w:tc>
      </w:tr>
    </w:tbl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lastRenderedPageBreak/>
        <w:t xml:space="preserve">Оборудование этапа: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БЗ.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Судейские перила.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ЦС – ОЗ, ТО</w:t>
      </w:r>
      <w:r w:rsidR="008E3D74">
        <w:rPr>
          <w:rFonts w:ascii="Arial" w:hAnsi="Arial" w:cs="Arial"/>
          <w:sz w:val="22"/>
          <w:szCs w:val="22"/>
          <w:lang w:eastAsia="ar-SA"/>
        </w:rPr>
        <w:t>2</w:t>
      </w:r>
      <w:r w:rsidRPr="00286DB4">
        <w:rPr>
          <w:rFonts w:ascii="Arial" w:hAnsi="Arial" w:cs="Arial"/>
          <w:sz w:val="22"/>
          <w:szCs w:val="22"/>
          <w:lang w:eastAsia="ar-SA"/>
        </w:rPr>
        <w:t>-2 судейских карабина.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0"/>
          <w:lang w:eastAsia="ar-SA"/>
        </w:rPr>
        <w:t xml:space="preserve"> 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Движение участников по 5.10.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Этап </w:t>
      </w:r>
      <w:r w:rsidR="00F553D3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5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. Наклонная навесная переправа.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95"/>
        <w:gridCol w:w="1085"/>
        <w:gridCol w:w="2045"/>
        <w:gridCol w:w="3585"/>
      </w:tblGrid>
      <w:tr w:rsidR="00286DB4" w:rsidRPr="00286DB4" w:rsidTr="00C511C7">
        <w:tc>
          <w:tcPr>
            <w:tcW w:w="1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Длина этапа (ТО1-ТО2)</w:t>
            </w:r>
          </w:p>
        </w:tc>
        <w:tc>
          <w:tcPr>
            <w:tcW w:w="1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Крутизна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Расстояние от ТО</w:t>
            </w:r>
            <w:proofErr w:type="gramStart"/>
            <w:r w:rsidRPr="00286DB4">
              <w:rPr>
                <w:rFonts w:ascii="Arial" w:hAnsi="Arial" w:cs="Arial"/>
                <w:sz w:val="20"/>
                <w:lang w:eastAsia="ar-SA"/>
              </w:rPr>
              <w:t>2</w:t>
            </w:r>
            <w:proofErr w:type="gramEnd"/>
            <w:r w:rsidRPr="00286DB4">
              <w:rPr>
                <w:rFonts w:ascii="Arial" w:hAnsi="Arial" w:cs="Arial"/>
                <w:sz w:val="20"/>
                <w:lang w:eastAsia="ar-SA"/>
              </w:rPr>
              <w:t xml:space="preserve"> до зоны запрещенной для движения.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Высота ТО</w:t>
            </w:r>
            <w:proofErr w:type="gramStart"/>
            <w:r w:rsidRPr="00286DB4">
              <w:rPr>
                <w:rFonts w:ascii="Arial" w:hAnsi="Arial" w:cs="Arial"/>
                <w:sz w:val="20"/>
                <w:lang w:eastAsia="ar-SA"/>
              </w:rPr>
              <w:t>2</w:t>
            </w:r>
            <w:proofErr w:type="gramEnd"/>
          </w:p>
        </w:tc>
      </w:tr>
      <w:tr w:rsidR="00286DB4" w:rsidRPr="00286DB4" w:rsidTr="00C511C7">
        <w:tc>
          <w:tcPr>
            <w:tcW w:w="1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21,5</w:t>
            </w: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 м</w:t>
            </w:r>
          </w:p>
        </w:tc>
        <w:tc>
          <w:tcPr>
            <w:tcW w:w="1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более 2</w:t>
            </w:r>
            <w:r>
              <w:rPr>
                <w:rFonts w:ascii="Arial" w:hAnsi="Arial" w:cs="Arial"/>
                <w:sz w:val="20"/>
                <w:lang w:eastAsia="ar-SA"/>
              </w:rPr>
              <w:t>5</w:t>
            </w:r>
            <w:r w:rsidRPr="00286DB4">
              <w:rPr>
                <w:rFonts w:ascii="Arial" w:hAnsi="Arial" w:cs="Arial"/>
                <w:sz w:val="20"/>
                <w:lang w:eastAsia="ar-SA"/>
              </w:rPr>
              <w:t>˚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 м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DB4" w:rsidRPr="00286DB4" w:rsidRDefault="00286DB4" w:rsidP="00286DB4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м</w:t>
            </w:r>
          </w:p>
        </w:tc>
      </w:tr>
    </w:tbl>
    <w:p w:rsidR="00286DB4" w:rsidRPr="00286DB4" w:rsidRDefault="00286DB4" w:rsidP="00286DB4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Оборудование этапа: 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- ОЗ, ТО</w:t>
      </w:r>
      <w:proofErr w:type="gramStart"/>
      <w:r w:rsidR="00D0220B">
        <w:rPr>
          <w:rFonts w:ascii="Arial" w:hAnsi="Arial" w:cs="Arial"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>, 2  судейски</w:t>
      </w:r>
      <w:r w:rsidR="00D0220B">
        <w:rPr>
          <w:rFonts w:ascii="Arial" w:hAnsi="Arial" w:cs="Arial"/>
          <w:sz w:val="22"/>
          <w:szCs w:val="22"/>
          <w:lang w:eastAsia="ar-SA"/>
        </w:rPr>
        <w:t>х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карабин</w:t>
      </w:r>
      <w:r w:rsidR="00D0220B">
        <w:rPr>
          <w:rFonts w:ascii="Arial" w:hAnsi="Arial" w:cs="Arial"/>
          <w:sz w:val="22"/>
          <w:szCs w:val="22"/>
          <w:lang w:eastAsia="ar-SA"/>
        </w:rPr>
        <w:t>а</w:t>
      </w:r>
      <w:r w:rsidRPr="00286DB4">
        <w:rPr>
          <w:rFonts w:ascii="Arial" w:hAnsi="Arial" w:cs="Arial"/>
          <w:sz w:val="22"/>
          <w:szCs w:val="22"/>
          <w:lang w:eastAsia="ar-SA"/>
        </w:rPr>
        <w:t>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Судейские двойные перила</w:t>
      </w:r>
      <w:r w:rsidR="00F553D3">
        <w:rPr>
          <w:rFonts w:ascii="Arial" w:hAnsi="Arial" w:cs="Arial"/>
          <w:sz w:val="22"/>
          <w:szCs w:val="22"/>
          <w:lang w:eastAsia="ar-SA"/>
        </w:rPr>
        <w:t xml:space="preserve"> для восстановления.</w:t>
      </w:r>
    </w:p>
    <w:p w:rsidR="00286DB4" w:rsidRPr="00286DB4" w:rsidRDefault="00286DB4" w:rsidP="00286DB4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ЦС – БЗ, ТО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– горизонтальное бревно. К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Л-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окончание ОЗ.</w:t>
      </w:r>
    </w:p>
    <w:p w:rsidR="00286DB4" w:rsidRPr="00A36ECB" w:rsidRDefault="00286DB4" w:rsidP="00286DB4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iCs/>
          <w:sz w:val="20"/>
          <w:lang w:eastAsia="ar-SA"/>
        </w:rPr>
        <w:t xml:space="preserve"> </w:t>
      </w:r>
      <w:r w:rsidR="00F553D3" w:rsidRPr="00286DB4">
        <w:rPr>
          <w:rFonts w:ascii="Arial" w:hAnsi="Arial" w:cs="Arial"/>
          <w:sz w:val="22"/>
          <w:szCs w:val="22"/>
          <w:lang w:eastAsia="ar-SA"/>
        </w:rPr>
        <w:t>Восстановление навесной переправы разрешено только на узел «штык».</w:t>
      </w:r>
      <w:r w:rsidR="00F553D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Организация перил для самостраховки по 5.6., движение участника по п.5.9. Снятие перил по </w:t>
      </w:r>
      <w:proofErr w:type="gramStart"/>
      <w:r w:rsidRPr="00286DB4">
        <w:rPr>
          <w:rFonts w:ascii="Arial" w:hAnsi="Arial" w:cs="Arial"/>
          <w:iCs/>
          <w:sz w:val="22"/>
          <w:szCs w:val="22"/>
          <w:lang w:eastAsia="ar-SA"/>
        </w:rPr>
        <w:t>п</w:t>
      </w:r>
      <w:proofErr w:type="gramEnd"/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 5.7.1. Спуск по наклонной навесной переправе должен осуществляться с самостраховкой ФСУ к своим перилам  по 5.10.</w:t>
      </w:r>
    </w:p>
    <w:p w:rsidR="00F553D3" w:rsidRPr="00A36ECB" w:rsidRDefault="00F553D3" w:rsidP="00A36ECB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5F6D2D" w:rsidRPr="00F553D3" w:rsidRDefault="00F553D3" w:rsidP="00F553D3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Блок этапов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6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-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7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. Подъем-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спуск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.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6</w:t>
      </w:r>
      <w:r w:rsidRPr="00286DB4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. Подъем.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843"/>
      </w:tblGrid>
      <w:tr w:rsidR="00F553D3" w:rsidRPr="00286DB4" w:rsidTr="00C511C7">
        <w:trPr>
          <w:trHeight w:val="249"/>
        </w:trPr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Длина этапа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Крутизна </w:t>
            </w:r>
          </w:p>
        </w:tc>
      </w:tr>
      <w:tr w:rsidR="00F553D3" w:rsidRPr="00286DB4" w:rsidTr="00C511C7">
        <w:trPr>
          <w:trHeight w:val="264"/>
        </w:trPr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lang w:eastAsia="ar-SA"/>
              </w:rPr>
              <w:t xml:space="preserve">7,5 </w:t>
            </w:r>
            <w:r w:rsidRPr="00286DB4">
              <w:rPr>
                <w:rFonts w:ascii="Arial" w:hAnsi="Arial" w:cs="Arial"/>
                <w:sz w:val="20"/>
                <w:lang w:eastAsia="ar-SA"/>
              </w:rPr>
              <w:t>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3D3" w:rsidRPr="00286DB4" w:rsidRDefault="00F553D3" w:rsidP="00C511C7">
            <w:pPr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286DB4">
              <w:rPr>
                <w:rFonts w:ascii="Arial" w:hAnsi="Arial" w:cs="Arial"/>
                <w:sz w:val="20"/>
                <w:lang w:eastAsia="ar-SA"/>
              </w:rPr>
              <w:t>90˚</w:t>
            </w:r>
          </w:p>
        </w:tc>
      </w:tr>
    </w:tbl>
    <w:p w:rsidR="00F553D3" w:rsidRPr="00286DB4" w:rsidRDefault="00F553D3" w:rsidP="00F553D3">
      <w:pPr>
        <w:suppressAutoHyphens/>
        <w:jc w:val="left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Оборудование этапа: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БЗ.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Судейские перила.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ЦС – ОЗ, ТО1-горизонтальное бревно, 2 судейских карабина.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iCs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0"/>
          <w:lang w:eastAsia="ar-SA"/>
        </w:rPr>
        <w:t xml:space="preserve"> </w:t>
      </w:r>
      <w:r w:rsidRPr="00286DB4">
        <w:rPr>
          <w:rFonts w:ascii="Arial" w:hAnsi="Arial" w:cs="Arial"/>
          <w:iCs/>
          <w:sz w:val="22"/>
          <w:szCs w:val="22"/>
          <w:lang w:eastAsia="ar-SA"/>
        </w:rPr>
        <w:t xml:space="preserve">Движение участников по 5.10. </w:t>
      </w:r>
    </w:p>
    <w:p w:rsidR="00F553D3" w:rsidRDefault="00F553D3"/>
    <w:p w:rsidR="00F553D3" w:rsidRPr="00286DB4" w:rsidRDefault="00F553D3" w:rsidP="00F553D3">
      <w:pPr>
        <w:suppressAutoHyphens/>
        <w:jc w:val="left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Этап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7</w:t>
      </w:r>
      <w:r w:rsidRPr="00286DB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. Спуск. </w:t>
      </w:r>
    </w:p>
    <w:p w:rsidR="00F553D3" w:rsidRPr="00286DB4" w:rsidRDefault="00F553D3" w:rsidP="00F553D3">
      <w:pPr>
        <w:suppressAutoHyphens/>
        <w:jc w:val="left"/>
        <w:textAlignment w:val="baseline"/>
        <w:rPr>
          <w:rFonts w:ascii="Arial" w:hAnsi="Arial" w:cs="Arial"/>
          <w:i/>
          <w:iCs/>
          <w:sz w:val="22"/>
          <w:szCs w:val="22"/>
          <w:u w:val="single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 xml:space="preserve">Параметры этапа: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49"/>
        <w:gridCol w:w="2850"/>
      </w:tblGrid>
      <w:tr w:rsidR="00F553D3" w:rsidRPr="00286DB4" w:rsidTr="00C511C7"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553D3" w:rsidRPr="00286DB4" w:rsidRDefault="00F553D3" w:rsidP="00C511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>Длина этапа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553D3" w:rsidRPr="00286DB4" w:rsidRDefault="00F553D3" w:rsidP="00C511C7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Крутизна</w:t>
            </w:r>
          </w:p>
        </w:tc>
      </w:tr>
      <w:tr w:rsidR="00F553D3" w:rsidRPr="00286DB4" w:rsidTr="00C511C7">
        <w:tc>
          <w:tcPr>
            <w:tcW w:w="28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553D3" w:rsidRPr="00286DB4" w:rsidRDefault="00F553D3" w:rsidP="00C511C7">
            <w:pPr>
              <w:suppressAutoHyphens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7,5</w:t>
            </w:r>
            <w:r w:rsidRPr="00286D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</w:t>
            </w:r>
          </w:p>
        </w:tc>
        <w:tc>
          <w:tcPr>
            <w:tcW w:w="2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553D3" w:rsidRPr="00286DB4" w:rsidRDefault="00F553D3" w:rsidP="00C511C7">
            <w:pPr>
              <w:suppressLineNumbers/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286DB4">
              <w:rPr>
                <w:rFonts w:ascii="Arial" w:hAnsi="Arial" w:cs="Arial"/>
                <w:sz w:val="22"/>
                <w:szCs w:val="22"/>
                <w:lang w:eastAsia="ar-SA"/>
              </w:rPr>
              <w:t>до 90˚</w:t>
            </w:r>
          </w:p>
        </w:tc>
      </w:tr>
    </w:tbl>
    <w:p w:rsidR="00F553D3" w:rsidRPr="00286DB4" w:rsidRDefault="00F553D3" w:rsidP="00F553D3">
      <w:pPr>
        <w:suppressAutoHyphens/>
        <w:jc w:val="lef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Оборудование этапа: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sz w:val="22"/>
          <w:szCs w:val="22"/>
          <w:lang w:eastAsia="ar-SA"/>
        </w:rPr>
        <w:t>ИС – ОЗ, ТО</w:t>
      </w:r>
      <w:proofErr w:type="gramStart"/>
      <w:r w:rsidRPr="00286DB4">
        <w:rPr>
          <w:rFonts w:ascii="Arial" w:hAnsi="Arial" w:cs="Arial"/>
          <w:sz w:val="22"/>
          <w:szCs w:val="22"/>
          <w:lang w:eastAsia="ar-SA"/>
        </w:rPr>
        <w:t>2</w:t>
      </w:r>
      <w:proofErr w:type="gramEnd"/>
      <w:r w:rsidRPr="00286DB4">
        <w:rPr>
          <w:rFonts w:ascii="Arial" w:hAnsi="Arial" w:cs="Arial"/>
          <w:sz w:val="22"/>
          <w:szCs w:val="22"/>
          <w:lang w:eastAsia="ar-SA"/>
        </w:rPr>
        <w:t xml:space="preserve"> – </w:t>
      </w:r>
      <w:r>
        <w:rPr>
          <w:rFonts w:ascii="Arial" w:hAnsi="Arial" w:cs="Arial"/>
          <w:sz w:val="22"/>
          <w:szCs w:val="22"/>
          <w:lang w:eastAsia="ar-SA"/>
        </w:rPr>
        <w:t>2 судейских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карабин</w:t>
      </w:r>
      <w:r>
        <w:rPr>
          <w:rFonts w:ascii="Arial" w:hAnsi="Arial" w:cs="Arial"/>
          <w:sz w:val="22"/>
          <w:szCs w:val="22"/>
          <w:lang w:eastAsia="ar-SA"/>
        </w:rPr>
        <w:t>а</w:t>
      </w:r>
      <w:r w:rsidRPr="00286DB4">
        <w:rPr>
          <w:rFonts w:ascii="Arial" w:hAnsi="Arial" w:cs="Arial"/>
          <w:sz w:val="22"/>
          <w:szCs w:val="22"/>
          <w:lang w:eastAsia="ar-SA"/>
        </w:rPr>
        <w:t>. ЦС – БЗ.</w:t>
      </w:r>
    </w:p>
    <w:p w:rsidR="00F553D3" w:rsidRPr="00286DB4" w:rsidRDefault="00F553D3" w:rsidP="00F553D3">
      <w:pPr>
        <w:suppressAutoHyphens/>
        <w:jc w:val="left"/>
        <w:rPr>
          <w:rFonts w:ascii="Arial" w:hAnsi="Arial" w:cs="Arial"/>
          <w:sz w:val="22"/>
          <w:szCs w:val="22"/>
          <w:lang w:eastAsia="ar-SA"/>
        </w:rPr>
      </w:pPr>
      <w:r w:rsidRPr="00286DB4">
        <w:rPr>
          <w:rFonts w:ascii="Arial" w:hAnsi="Arial" w:cs="Arial"/>
          <w:i/>
          <w:iCs/>
          <w:sz w:val="22"/>
          <w:szCs w:val="22"/>
          <w:u w:val="single"/>
          <w:lang w:eastAsia="ar-SA"/>
        </w:rPr>
        <w:t>Действия:</w:t>
      </w:r>
      <w:r w:rsidRPr="00286DB4">
        <w:rPr>
          <w:rFonts w:ascii="Arial" w:hAnsi="Arial" w:cs="Arial"/>
          <w:sz w:val="22"/>
          <w:szCs w:val="22"/>
          <w:lang w:eastAsia="ar-SA"/>
        </w:rPr>
        <w:t xml:space="preserve">  Организация перил по п.5.6. Движение участников по п.5.10. Снятие перил по п.5.7.1. </w:t>
      </w:r>
    </w:p>
    <w:p w:rsidR="00F553D3" w:rsidRDefault="00F553D3"/>
    <w:sectPr w:rsidR="00F553D3" w:rsidSect="008E3D7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1019A"/>
    <w:multiLevelType w:val="hybridMultilevel"/>
    <w:tmpl w:val="2C3A00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A6"/>
    <w:rsid w:val="0000016A"/>
    <w:rsid w:val="00286DB4"/>
    <w:rsid w:val="005F6D2D"/>
    <w:rsid w:val="00791CBE"/>
    <w:rsid w:val="008050A6"/>
    <w:rsid w:val="008E3D74"/>
    <w:rsid w:val="00A36ECB"/>
    <w:rsid w:val="00CF0384"/>
    <w:rsid w:val="00D0220B"/>
    <w:rsid w:val="00D11508"/>
    <w:rsid w:val="00F5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36ECB"/>
    <w:pPr>
      <w:suppressLineNumbers/>
      <w:suppressAutoHyphens/>
      <w:jc w:val="left"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86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36ECB"/>
    <w:pPr>
      <w:suppressLineNumbers/>
      <w:suppressAutoHyphens/>
      <w:jc w:val="left"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86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2014-04-18T16:19:00Z</cp:lastPrinted>
  <dcterms:created xsi:type="dcterms:W3CDTF">2014-04-18T16:19:00Z</dcterms:created>
  <dcterms:modified xsi:type="dcterms:W3CDTF">2014-04-18T17:09:00Z</dcterms:modified>
</cp:coreProperties>
</file>